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1984" w14:textId="77777777" w:rsidR="0021215B" w:rsidRPr="0021215B" w:rsidRDefault="0021215B" w:rsidP="00237407">
      <w:pPr>
        <w:pStyle w:val="1"/>
        <w:shd w:val="clear" w:color="auto" w:fill="FFFFFF"/>
        <w:spacing w:before="0"/>
        <w:ind w:left="375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В соответствии </w:t>
      </w:r>
    </w:p>
    <w:p w14:paraId="70B392BB" w14:textId="175069C8" w:rsidR="00237407" w:rsidRPr="0021215B" w:rsidRDefault="0021215B" w:rsidP="00237407">
      <w:pPr>
        <w:pStyle w:val="1"/>
        <w:shd w:val="clear" w:color="auto" w:fill="FFFFFF"/>
        <w:spacing w:before="0"/>
        <w:ind w:left="375"/>
        <w:jc w:val="right"/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</w:pP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с </w:t>
      </w:r>
      <w:hyperlink r:id="rId4" w:anchor="sub_3000" w:history="1">
        <w:r w:rsidR="00237407" w:rsidRPr="00237407">
          <w:rPr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lang w:eastAsia="ru-RU"/>
          </w:rPr>
          <w:t>Порядк</w:t>
        </w:r>
        <w:r w:rsidRPr="003F58BC">
          <w:rPr>
            <w:rFonts w:ascii="Times New Roman" w:eastAsia="Times New Roman" w:hAnsi="Times New Roman" w:cs="Times New Roman"/>
            <w:b/>
            <w:bCs/>
            <w:color w:val="auto"/>
            <w:sz w:val="20"/>
            <w:szCs w:val="20"/>
            <w:lang w:eastAsia="ru-RU"/>
          </w:rPr>
          <w:t>ом</w:t>
        </w:r>
      </w:hyperlink>
      <w:r w:rsidR="00237407"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проведения обязательных предварительных</w:t>
      </w:r>
      <w:r w:rsidR="00237407"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="00237407"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и периодических</w:t>
      </w:r>
      <w:r w:rsidR="00237407"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>медицинских осмотров работников,</w:t>
      </w:r>
      <w:r w:rsidR="00237407"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="00237407" w:rsidRPr="0021215B"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  <w:t xml:space="preserve">предусмотренных частью четвертой </w:t>
      </w:r>
    </w:p>
    <w:p w14:paraId="55A2D2A6" w14:textId="6C1D1DBF" w:rsidR="00237407" w:rsidRPr="00237407" w:rsidRDefault="00237407" w:rsidP="00237407">
      <w:pPr>
        <w:pStyle w:val="1"/>
        <w:shd w:val="clear" w:color="auto" w:fill="FFFFFF"/>
        <w:spacing w:before="0"/>
        <w:ind w:left="375"/>
        <w:jc w:val="right"/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</w:pPr>
      <w:r w:rsidRPr="0021215B">
        <w:rPr>
          <w:rFonts w:ascii="Times New Roman" w:eastAsia="Times New Roman" w:hAnsi="Times New Roman" w:cs="Times New Roman"/>
          <w:b/>
          <w:bCs/>
          <w:color w:val="22272F"/>
          <w:kern w:val="36"/>
          <w:sz w:val="20"/>
          <w:szCs w:val="20"/>
          <w:lang w:eastAsia="ru-RU"/>
        </w:rPr>
        <w:t>статьи 213 Трудового кодекса Российской Федерации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,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 xml:space="preserve">утв. </w:t>
      </w:r>
      <w:r w:rsidR="00AE30F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Приказом 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Министерств</w:t>
      </w:r>
      <w:r w:rsidR="00AE30FC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а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здравоохранения</w:t>
      </w:r>
      <w:r w:rsidR="0021215B"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РФ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</w:r>
      <w:r w:rsidR="0021215B"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от </w:t>
      </w: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28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января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20</w:t>
      </w: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2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1 г. N </w:t>
      </w:r>
      <w:r w:rsidRPr="0021215B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29</w:t>
      </w:r>
      <w:r w:rsidRPr="0023740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н</w:t>
      </w:r>
    </w:p>
    <w:p w14:paraId="6278191F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7"/>
        <w:gridCol w:w="3963"/>
      </w:tblGrid>
      <w:tr w:rsidR="00237407" w:rsidRPr="00237407" w14:paraId="43ECF7DB" w14:textId="77777777" w:rsidTr="00237407"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8ACE7" w14:textId="0A0E5AA5" w:rsidR="00AB05D5" w:rsidRPr="00237407" w:rsidRDefault="00237407" w:rsidP="00AB05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Министерство здравоохранения </w:t>
            </w:r>
          </w:p>
          <w:p w14:paraId="2EBDF050" w14:textId="5F15C315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Российской Федерации</w:t>
            </w:r>
          </w:p>
          <w:p w14:paraId="47B8F119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</w:t>
            </w:r>
          </w:p>
          <w:p w14:paraId="1D06233A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(наименование медицинской организации)</w:t>
            </w:r>
          </w:p>
          <w:p w14:paraId="0F822511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</w:t>
            </w:r>
          </w:p>
          <w:p w14:paraId="0ED4AB1C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</w:t>
            </w:r>
          </w:p>
          <w:p w14:paraId="0FB511EA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(адрес)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14:paraId="307CEF16" w14:textId="77777777" w:rsidR="00237407" w:rsidRPr="00237407" w:rsidRDefault="00237407" w:rsidP="002374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</w:tr>
    </w:tbl>
    <w:p w14:paraId="74ED76BB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3220"/>
      </w:tblGrid>
      <w:tr w:rsidR="00237407" w:rsidRPr="00237407" w14:paraId="2C43AECC" w14:textId="77777777" w:rsidTr="00237407"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F0CC88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ОГРН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6D20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7CC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869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30A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E1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4F03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A7F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41F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803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9143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678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D18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A51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76E00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3B9595D0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A10DE6" w14:textId="63B80FFB" w:rsidR="00237407" w:rsidRPr="00237407" w:rsidRDefault="00237407" w:rsidP="0023740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предварительного (периодического) медицинского осмотра </w:t>
      </w:r>
    </w:p>
    <w:p w14:paraId="619F1961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520"/>
      </w:tblGrid>
      <w:tr w:rsidR="00237407" w:rsidRPr="00237407" w14:paraId="4D8B6A04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9D7C93" w14:textId="77777777" w:rsidR="00237407" w:rsidRPr="00237407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C0E12E" w14:textId="06C275A7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Ф.И.О.</w:t>
            </w:r>
            <w:r w:rsidR="003F58BC"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:</w:t>
            </w:r>
          </w:p>
        </w:tc>
      </w:tr>
      <w:tr w:rsidR="00777F9C" w:rsidRPr="00237407" w14:paraId="2D6842FE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323BA" w14:textId="64C5ED8A" w:rsidR="00777F9C" w:rsidRPr="00237407" w:rsidRDefault="00777F9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E6D6A" w14:textId="42BDCF31" w:rsidR="00777F9C" w:rsidRPr="00D31F69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Дата рождения:</w:t>
            </w:r>
          </w:p>
        </w:tc>
      </w:tr>
      <w:tr w:rsidR="003F58BC" w:rsidRPr="00237407" w14:paraId="1000B827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258BF" w14:textId="11C1648E" w:rsidR="003F58BC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36C5B" w14:textId="5ACE7529" w:rsidR="003F58BC" w:rsidRPr="00D31F69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Пол:</w:t>
            </w:r>
          </w:p>
        </w:tc>
      </w:tr>
      <w:tr w:rsidR="00237407" w:rsidRPr="00237407" w14:paraId="3FE27DFB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F0027" w14:textId="43B1E859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65DD2A" w14:textId="021AF484" w:rsidR="004855D9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Место работы</w:t>
            </w:r>
          </w:p>
        </w:tc>
      </w:tr>
      <w:tr w:rsidR="00237407" w:rsidRPr="00237407" w14:paraId="216A5527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7EB56" w14:textId="6AE521BA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.1.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C2453" w14:textId="3D71911E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Организация (предприятие)</w:t>
            </w:r>
            <w:r w:rsidR="003F58BC"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:</w:t>
            </w:r>
          </w:p>
        </w:tc>
      </w:tr>
      <w:tr w:rsidR="00237407" w:rsidRPr="00237407" w14:paraId="71DC89A2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17A36" w14:textId="3E3F4240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A1034" w14:textId="1C24150D" w:rsidR="00237407" w:rsidRPr="00D31F69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Структурное подразделение:</w:t>
            </w:r>
          </w:p>
        </w:tc>
      </w:tr>
      <w:tr w:rsidR="00237407" w:rsidRPr="00237407" w14:paraId="2D7941C9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8F786" w14:textId="15FAFEB5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14:paraId="6B5CAA44" w14:textId="2F484686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Профессия (должность) (в настоящее время)</w:t>
            </w:r>
            <w:r w:rsidR="003F58BC"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:</w:t>
            </w: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D31F69">
              <w:rPr>
                <w:rFonts w:ascii="Times New Roman CYR" w:eastAsia="Times New Roman" w:hAnsi="Times New Roman CYR" w:cs="Times New Roman CYR"/>
                <w:b/>
                <w:color w:val="000000" w:themeColor="text1"/>
                <w:sz w:val="24"/>
                <w:szCs w:val="24"/>
              </w:rPr>
              <w:t>электрогазосварщик</w:t>
            </w:r>
          </w:p>
          <w:p w14:paraId="6CB7FA34" w14:textId="13E3D732" w:rsidR="00237407" w:rsidRDefault="000C03C7" w:rsidP="000C0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В</w:t>
            </w:r>
            <w:r w:rsidR="00237407"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 xml:space="preserve">ид работ: </w:t>
            </w:r>
            <w:r w:rsidR="00237407" w:rsidRPr="00D31F69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</w:rPr>
              <w:t>сварочные работы</w:t>
            </w:r>
          </w:p>
          <w:p w14:paraId="58C94CF6" w14:textId="43C0E0D3" w:rsidR="000C03C7" w:rsidRPr="000C03C7" w:rsidRDefault="000C03C7" w:rsidP="000C03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Вредный производственный фактор*</w:t>
            </w:r>
            <w:r w:rsidR="00361827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</w:rPr>
              <w:t>:</w:t>
            </w:r>
          </w:p>
          <w:p w14:paraId="69069539" w14:textId="70AD422D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D31F69"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3.1.7</w:t>
            </w: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Сварочные аэрозоли;</w:t>
            </w:r>
          </w:p>
          <w:p w14:paraId="3C97A11F" w14:textId="31F6FEC4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D31F69"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31F69"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31F69"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1F69" w:rsidRPr="00D31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Электромагнитное излучение оптического диапазона</w:t>
            </w:r>
            <w:r w:rsidR="00D31F69"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31F69" w:rsidRPr="00D31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(ультрафиолетовое излучение)</w:t>
            </w: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200CEDF1" w14:textId="2703ACC4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D31F69"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D31F69"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ум</w:t>
            </w:r>
          </w:p>
          <w:p w14:paraId="2B10FB90" w14:textId="219A5F0D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D31F69"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31F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  <w:r w:rsidR="00D31F69" w:rsidRPr="00D31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Тяжесть трудового процесса</w:t>
            </w:r>
          </w:p>
          <w:p w14:paraId="458F81F4" w14:textId="77777777" w:rsidR="00237407" w:rsidRPr="00D31F69" w:rsidRDefault="00237407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7407" w:rsidRPr="00237407" w14:paraId="2D1CE998" w14:textId="77777777" w:rsidTr="00F162E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D9530" w14:textId="73543FA8" w:rsidR="00237407" w:rsidRPr="00237407" w:rsidRDefault="003F58BC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237407" w:rsidRPr="0023740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307D4" w14:textId="77777777" w:rsidR="00130FF0" w:rsidRPr="00D31F69" w:rsidRDefault="00130FF0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1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Результаты осмотра: медицинские противопоказания к работе выявлены _____________________________________________________________________________ </w:t>
            </w:r>
          </w:p>
          <w:p w14:paraId="57CC30FC" w14:textId="4F800C30" w:rsidR="00130FF0" w:rsidRPr="00D31F69" w:rsidRDefault="00130FF0" w:rsidP="00130FF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 w:themeColor="text1"/>
                <w:shd w:val="clear" w:color="auto" w:fill="FFFFFF"/>
              </w:rPr>
            </w:pPr>
            <w:r w:rsidRPr="00D31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(перечислить вредные факторы или виды работ, в отношении которых выявлены противопоказания)</w:t>
            </w:r>
          </w:p>
          <w:p w14:paraId="12B10BC3" w14:textId="2E1ADE3A" w:rsidR="00237407" w:rsidRPr="00D31F69" w:rsidRDefault="00130FF0" w:rsidP="002374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медицинские противопоказания к работе не выявлены.</w:t>
            </w:r>
            <w:r w:rsidR="00237407" w:rsidRPr="00D31F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93A3712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5F98FC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CE785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врачебной комиссии ____________________________ </w:t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(____________)</w:t>
      </w:r>
    </w:p>
    <w:p w14:paraId="29CAA957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</w:t>
      </w:r>
      <w:proofErr w:type="gramStart"/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(Ф.И.О.)</w:t>
      </w:r>
    </w:p>
    <w:p w14:paraId="5ECF4825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2374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10F8F9A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________________ 20__ г.</w:t>
      </w:r>
    </w:p>
    <w:p w14:paraId="21977505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17A68907" w14:textId="03C1B22F" w:rsidR="000C03C7" w:rsidRDefault="000C03C7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D6BD9" w14:textId="217F3535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8EFC6" w14:textId="45833747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C690C" w14:textId="6986CB6C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6D4CF" w14:textId="198EFC97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CFC35" w14:textId="77777777" w:rsidR="00F162E4" w:rsidRDefault="00F162E4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52ECE4" w14:textId="0356C29F" w:rsidR="000C03C7" w:rsidRDefault="000C03C7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74EE6E" w14:textId="77777777" w:rsidR="000C03C7" w:rsidRPr="00237407" w:rsidRDefault="000C03C7" w:rsidP="002374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75C8E" w14:textId="77777777" w:rsidR="00237407" w:rsidRPr="00237407" w:rsidRDefault="00237407" w:rsidP="00237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37407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14:paraId="5C55A7D5" w14:textId="5F8B9AEA" w:rsidR="00237407" w:rsidRPr="000C03C7" w:rsidRDefault="00237407" w:rsidP="00AE3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C03C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* </w:t>
      </w:r>
      <w:r w:rsidRPr="000C0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Перечислить в соответствии с </w:t>
      </w:r>
      <w:r w:rsidR="00AE30FC" w:rsidRPr="000C0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Приложением к </w:t>
      </w:r>
      <w:hyperlink r:id="rId5" w:anchor="sub_3000" w:history="1">
        <w:r w:rsidR="00AE30FC" w:rsidRPr="000C03C7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Порядку</w:t>
        </w:r>
      </w:hyperlink>
      <w:r w:rsidR="00AE30FC" w:rsidRPr="000C03C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проведения обязательных предварительных и периодических медицинских осмотров работников (Приказ Министерства здравоохранения РФ от 28 января 2021 г. N 29н)</w:t>
      </w:r>
    </w:p>
    <w:sectPr w:rsidR="00237407" w:rsidRPr="000C03C7" w:rsidSect="00777F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07"/>
    <w:rsid w:val="000C03C7"/>
    <w:rsid w:val="00130FF0"/>
    <w:rsid w:val="0021215B"/>
    <w:rsid w:val="00237407"/>
    <w:rsid w:val="00361827"/>
    <w:rsid w:val="003F58BC"/>
    <w:rsid w:val="004855D9"/>
    <w:rsid w:val="00777F9C"/>
    <w:rsid w:val="0091445B"/>
    <w:rsid w:val="00996CE1"/>
    <w:rsid w:val="00AB05D5"/>
    <w:rsid w:val="00AE30FC"/>
    <w:rsid w:val="00C51E99"/>
    <w:rsid w:val="00D31F69"/>
    <w:rsid w:val="00F1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964B"/>
  <w15:chartTrackingRefBased/>
  <w15:docId w15:val="{E76661BF-8C44-417C-9FE6-BBC406B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40;&#1062;&#1057;&#1055;\&#1054;&#1073;&#1084;&#1077;&#1085;&#1085;&#1080;&#1082;\&#1057;&#1077;&#1088;&#1075;&#1077;&#1081;\&#1060;&#1086;&#1088;&#1084;&#1072;%20&#1084;&#1077;&#1076;.%20&#1089;&#1087;&#1088;&#1072;&#1074;&#1082;&#1080;.docx" TargetMode="External"/><Relationship Id="rId4" Type="http://schemas.openxmlformats.org/officeDocument/2006/relationships/hyperlink" Target="file:///Z:\&#1040;&#1062;&#1057;&#1055;\&#1054;&#1073;&#1084;&#1077;&#1085;&#1085;&#1080;&#1082;\&#1057;&#1077;&#1088;&#1075;&#1077;&#1081;\&#1060;&#1086;&#1088;&#1084;&#1072;%20&#1084;&#1077;&#1076;.%20&#1089;&#1087;&#1088;&#1072;&#1074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КонстантинЧ</dc:creator>
  <cp:keywords/>
  <dc:description/>
  <cp:lastModifiedBy>КонстантинЧ</cp:lastModifiedBy>
  <cp:revision>10</cp:revision>
  <dcterms:created xsi:type="dcterms:W3CDTF">2021-03-23T10:03:00Z</dcterms:created>
  <dcterms:modified xsi:type="dcterms:W3CDTF">2021-04-02T07:23:00Z</dcterms:modified>
</cp:coreProperties>
</file>